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A4" w:rsidRPr="006860DE" w:rsidRDefault="00861FA4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ПАМЯТКА </w:t>
      </w:r>
    </w:p>
    <w:p w:rsidR="00861FA4" w:rsidRPr="006860DE" w:rsidRDefault="00861FA4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гражданам об их действиях </w:t>
      </w:r>
    </w:p>
    <w:p w:rsidR="00861FA4" w:rsidRPr="006860DE" w:rsidRDefault="00861FA4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при установлении уровней террористической опасности</w:t>
      </w:r>
    </w:p>
    <w:p w:rsidR="00861FA4" w:rsidRPr="006860DE" w:rsidRDefault="00861FA4" w:rsidP="006860D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861FA4" w:rsidRPr="00EB4CF2" w:rsidRDefault="00861FA4" w:rsidP="006860DE">
      <w:pPr>
        <w:pStyle w:val="20"/>
        <w:shd w:val="clear" w:color="auto" w:fill="auto"/>
        <w:spacing w:after="0" w:line="260" w:lineRule="exact"/>
        <w:rPr>
          <w:sz w:val="28"/>
          <w:szCs w:val="28"/>
          <w:u w:val="single"/>
        </w:rPr>
      </w:pPr>
      <w:r w:rsidRPr="00EB4CF2">
        <w:rPr>
          <w:rStyle w:val="2"/>
          <w:b/>
          <w:bCs/>
          <w:color w:val="000000"/>
          <w:sz w:val="28"/>
          <w:szCs w:val="28"/>
          <w:u w:val="single"/>
        </w:rPr>
        <w:t>Повышенный «СИНИЙ» уровень</w:t>
      </w:r>
    </w:p>
    <w:p w:rsidR="00861FA4" w:rsidRPr="006860DE" w:rsidRDefault="00861FA4" w:rsidP="006860DE">
      <w:pPr>
        <w:pStyle w:val="BodyText"/>
        <w:shd w:val="clear" w:color="auto" w:fill="auto"/>
        <w:spacing w:before="0" w:after="176" w:line="322" w:lineRule="exact"/>
        <w:ind w:left="1260" w:right="280" w:hanging="460"/>
        <w:jc w:val="left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61FA4" w:rsidRPr="006860DE" w:rsidRDefault="00861FA4" w:rsidP="006860DE">
      <w:pPr>
        <w:pStyle w:val="BodyText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861FA4" w:rsidRPr="006860DE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61FA4" w:rsidRPr="006860DE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61FA4" w:rsidRPr="006860DE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exact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Оказывать содействие правоохранительным органам.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61FA4" w:rsidRPr="006860DE" w:rsidRDefault="00861FA4" w:rsidP="006860DE">
      <w:pPr>
        <w:pStyle w:val="BodyText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BodyTextChar"/>
          <w:color w:val="000000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861FA4" w:rsidRPr="00EB4CF2" w:rsidRDefault="00861FA4" w:rsidP="00EB4CF2">
      <w:pPr>
        <w:pStyle w:val="20"/>
        <w:shd w:val="clear" w:color="auto" w:fill="auto"/>
        <w:spacing w:after="0" w:line="260" w:lineRule="exact"/>
        <w:jc w:val="left"/>
        <w:rPr>
          <w:rStyle w:val="2"/>
          <w:b/>
          <w:bCs/>
          <w:color w:val="000000"/>
          <w:lang w:val="en-US"/>
        </w:rPr>
      </w:pPr>
    </w:p>
    <w:p w:rsidR="00861FA4" w:rsidRPr="00EB4CF2" w:rsidRDefault="00861FA4" w:rsidP="006860DE">
      <w:pPr>
        <w:pStyle w:val="20"/>
        <w:shd w:val="clear" w:color="auto" w:fill="auto"/>
        <w:spacing w:after="0" w:line="260" w:lineRule="exact"/>
        <w:rPr>
          <w:sz w:val="28"/>
          <w:szCs w:val="28"/>
          <w:u w:val="single"/>
        </w:rPr>
      </w:pPr>
      <w:r w:rsidRPr="00EB4CF2">
        <w:rPr>
          <w:rStyle w:val="2"/>
          <w:b/>
          <w:bCs/>
          <w:color w:val="000000"/>
          <w:sz w:val="28"/>
          <w:szCs w:val="28"/>
          <w:u w:val="single"/>
        </w:rPr>
        <w:t>Высокий «ЖЕЛ</w:t>
      </w:r>
      <w:bookmarkStart w:id="0" w:name="_GoBack"/>
      <w:bookmarkEnd w:id="0"/>
      <w:r w:rsidRPr="00EB4CF2">
        <w:rPr>
          <w:rStyle w:val="2"/>
          <w:b/>
          <w:bCs/>
          <w:color w:val="000000"/>
          <w:sz w:val="28"/>
          <w:szCs w:val="28"/>
          <w:u w:val="single"/>
        </w:rPr>
        <w:t>ТЫЙ» уровень</w:t>
      </w:r>
    </w:p>
    <w:p w:rsidR="00861FA4" w:rsidRPr="00EB4CF2" w:rsidRDefault="00861FA4" w:rsidP="006860DE">
      <w:pPr>
        <w:pStyle w:val="BodyText"/>
        <w:shd w:val="clear" w:color="auto" w:fill="auto"/>
        <w:spacing w:before="0" w:after="236" w:line="283" w:lineRule="exact"/>
        <w:ind w:left="1740" w:right="360"/>
        <w:jc w:val="left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61FA4" w:rsidRPr="00EB4CF2" w:rsidRDefault="00861FA4" w:rsidP="006860DE">
      <w:pPr>
        <w:pStyle w:val="BodyText"/>
        <w:shd w:val="clear" w:color="auto" w:fill="auto"/>
        <w:spacing w:before="0" w:line="288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61FA4" w:rsidRPr="00EB4CF2" w:rsidRDefault="00861FA4" w:rsidP="006860DE">
      <w:pPr>
        <w:pStyle w:val="BodyText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861FA4" w:rsidRPr="00EB4CF2" w:rsidRDefault="00861FA4" w:rsidP="006860DE">
      <w:pPr>
        <w:pStyle w:val="BodyText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61FA4" w:rsidRPr="00EB4CF2" w:rsidRDefault="00861FA4" w:rsidP="006860DE">
      <w:pPr>
        <w:pStyle w:val="BodyText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61FA4" w:rsidRPr="00EB4CF2" w:rsidRDefault="00861FA4" w:rsidP="006860DE">
      <w:pPr>
        <w:pStyle w:val="BodyText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861FA4" w:rsidRPr="00EB4CF2" w:rsidRDefault="00861FA4" w:rsidP="006860DE">
      <w:pPr>
        <w:pStyle w:val="BodyText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861FA4" w:rsidRPr="00EB4CF2" w:rsidRDefault="00861FA4" w:rsidP="006860DE">
      <w:pPr>
        <w:pStyle w:val="BodyText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861FA4" w:rsidRPr="00EB4CF2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861FA4" w:rsidRPr="00EB4CF2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259" w:line="28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861FA4" w:rsidRPr="00EB4CF2" w:rsidRDefault="00861FA4" w:rsidP="006860DE">
      <w:pPr>
        <w:pStyle w:val="20"/>
        <w:shd w:val="clear" w:color="auto" w:fill="auto"/>
        <w:spacing w:after="0" w:line="260" w:lineRule="exact"/>
        <w:rPr>
          <w:sz w:val="28"/>
          <w:szCs w:val="28"/>
          <w:u w:val="single"/>
        </w:rPr>
      </w:pPr>
      <w:r w:rsidRPr="00EB4CF2">
        <w:rPr>
          <w:rStyle w:val="2"/>
          <w:b/>
          <w:bCs/>
          <w:color w:val="000000"/>
          <w:sz w:val="28"/>
          <w:szCs w:val="28"/>
          <w:u w:val="single"/>
        </w:rPr>
        <w:t>Критический «КРАСНЫЙ» уровень</w:t>
      </w:r>
    </w:p>
    <w:p w:rsidR="00861FA4" w:rsidRPr="00EB4CF2" w:rsidRDefault="00861FA4" w:rsidP="006860DE">
      <w:pPr>
        <w:pStyle w:val="BodyText"/>
        <w:shd w:val="clear" w:color="auto" w:fill="auto"/>
        <w:spacing w:before="0" w:after="236" w:line="288" w:lineRule="exact"/>
        <w:ind w:left="900" w:right="1020" w:firstLine="840"/>
        <w:jc w:val="center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61FA4" w:rsidRPr="00EB4CF2" w:rsidRDefault="00861FA4" w:rsidP="006860DE">
      <w:pPr>
        <w:pStyle w:val="BodyText"/>
        <w:shd w:val="clear" w:color="auto" w:fill="auto"/>
        <w:spacing w:before="0" w:line="293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61FA4" w:rsidRPr="00EB4CF2" w:rsidRDefault="00861FA4" w:rsidP="006860DE">
      <w:pPr>
        <w:pStyle w:val="BodyText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61FA4" w:rsidRPr="00EB4CF2" w:rsidRDefault="00861FA4" w:rsidP="006860DE">
      <w:pPr>
        <w:pStyle w:val="BodyText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61FA4" w:rsidRPr="00EB4CF2" w:rsidRDefault="00861FA4" w:rsidP="006860DE">
      <w:pPr>
        <w:pStyle w:val="BodyText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Подготовиться к возможной эвакуации:</w:t>
      </w:r>
    </w:p>
    <w:p w:rsidR="00861FA4" w:rsidRPr="00EB4CF2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подготовить набор предметов первой необходимости, деньги и документы;</w:t>
      </w:r>
    </w:p>
    <w:p w:rsidR="00861FA4" w:rsidRPr="00EB4CF2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подготовить запас медицинских средств, необходимых для оказания первой медицинской помощи;</w:t>
      </w:r>
    </w:p>
    <w:p w:rsidR="00861FA4" w:rsidRPr="00EB4CF2" w:rsidRDefault="00861FA4" w:rsidP="006860DE">
      <w:pPr>
        <w:pStyle w:val="BodyText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заготовить трехдневный запас воды и предметов питания для членов семьи.</w:t>
      </w:r>
    </w:p>
    <w:p w:rsidR="00861FA4" w:rsidRPr="00582FA2" w:rsidRDefault="00861FA4" w:rsidP="00582FA2">
      <w:pPr>
        <w:pStyle w:val="BodyText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rStyle w:val="BodyTextChar"/>
          <w:sz w:val="28"/>
          <w:szCs w:val="28"/>
          <w:shd w:val="clear" w:color="auto" w:fill="auto"/>
        </w:rPr>
      </w:pPr>
      <w:r w:rsidRPr="00EB4CF2">
        <w:rPr>
          <w:rStyle w:val="BodyTextChar"/>
          <w:color w:val="000000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61FA4" w:rsidRPr="00582FA2" w:rsidRDefault="00861FA4" w:rsidP="00582FA2">
      <w:pPr>
        <w:pStyle w:val="BodyText"/>
        <w:shd w:val="clear" w:color="auto" w:fill="auto"/>
        <w:tabs>
          <w:tab w:val="left" w:pos="841"/>
        </w:tabs>
        <w:spacing w:before="0" w:line="288" w:lineRule="exact"/>
        <w:ind w:left="20" w:right="40" w:firstLine="0"/>
        <w:rPr>
          <w:sz w:val="28"/>
          <w:szCs w:val="28"/>
        </w:rPr>
      </w:pPr>
    </w:p>
    <w:p w:rsidR="00861FA4" w:rsidRPr="00EB4CF2" w:rsidRDefault="00861FA4" w:rsidP="006860DE">
      <w:pPr>
        <w:pStyle w:val="BodyText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8" w:lineRule="exact"/>
        <w:ind w:left="20" w:right="20" w:firstLine="6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Держать постоянно включенными телевизор, радиоприемник или радиоточку.</w:t>
      </w:r>
    </w:p>
    <w:p w:rsidR="00861FA4" w:rsidRPr="00EB4CF2" w:rsidRDefault="00861FA4" w:rsidP="006860DE">
      <w:pPr>
        <w:pStyle w:val="BodyText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402" w:line="312" w:lineRule="exact"/>
        <w:ind w:left="20" w:right="20" w:firstLine="6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61FA4" w:rsidRPr="00EB4CF2" w:rsidRDefault="00861FA4" w:rsidP="006860DE">
      <w:pPr>
        <w:pStyle w:val="10"/>
        <w:shd w:val="clear" w:color="auto" w:fill="auto"/>
        <w:spacing w:before="0" w:after="237" w:line="260" w:lineRule="exact"/>
        <w:rPr>
          <w:sz w:val="28"/>
          <w:szCs w:val="28"/>
        </w:rPr>
      </w:pPr>
      <w:bookmarkStart w:id="1" w:name="bookmark0"/>
      <w:r w:rsidRPr="00EB4CF2">
        <w:rPr>
          <w:rStyle w:val="1"/>
          <w:b/>
          <w:bCs/>
          <w:color w:val="000000"/>
          <w:sz w:val="28"/>
          <w:szCs w:val="28"/>
        </w:rPr>
        <w:t>Внимание!</w:t>
      </w:r>
      <w:bookmarkEnd w:id="1"/>
    </w:p>
    <w:p w:rsidR="00861FA4" w:rsidRPr="00EB4CF2" w:rsidRDefault="00861FA4" w:rsidP="006860DE">
      <w:pPr>
        <w:pStyle w:val="BodyText"/>
        <w:shd w:val="clear" w:color="auto" w:fill="auto"/>
        <w:spacing w:before="0"/>
        <w:ind w:left="20" w:right="20" w:firstLine="6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61FA4" w:rsidRPr="00EB4CF2" w:rsidRDefault="00861FA4" w:rsidP="006860DE">
      <w:pPr>
        <w:pStyle w:val="BodyText"/>
        <w:shd w:val="clear" w:color="auto" w:fill="auto"/>
        <w:spacing w:before="0"/>
        <w:ind w:left="20" w:firstLine="640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Объясните это вашим детям, родным и знакомым.</w:t>
      </w:r>
    </w:p>
    <w:p w:rsidR="00861FA4" w:rsidRPr="00194365" w:rsidRDefault="00861FA4" w:rsidP="006860DE">
      <w:pPr>
        <w:pStyle w:val="BodyText"/>
        <w:shd w:val="clear" w:color="auto" w:fill="auto"/>
        <w:spacing w:before="0"/>
        <w:ind w:left="20" w:right="20" w:firstLine="640"/>
        <w:rPr>
          <w:sz w:val="28"/>
          <w:szCs w:val="28"/>
        </w:rPr>
      </w:pPr>
      <w:r w:rsidRPr="00194365">
        <w:rPr>
          <w:rStyle w:val="BodyTextChar"/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61FA4" w:rsidRDefault="00861FA4">
      <w:pPr>
        <w:rPr>
          <w:sz w:val="28"/>
          <w:szCs w:val="28"/>
        </w:rPr>
      </w:pPr>
    </w:p>
    <w:p w:rsidR="00861FA4" w:rsidRPr="006860DE" w:rsidRDefault="00861FA4">
      <w:pPr>
        <w:rPr>
          <w:sz w:val="28"/>
          <w:szCs w:val="28"/>
        </w:rPr>
      </w:pPr>
    </w:p>
    <w:sectPr w:rsidR="00861FA4" w:rsidRPr="006860DE" w:rsidSect="006860DE">
      <w:headerReference w:type="default" r:id="rId7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A4" w:rsidRDefault="00861FA4" w:rsidP="006860DE">
      <w:pPr>
        <w:spacing w:after="0" w:line="240" w:lineRule="auto"/>
      </w:pPr>
      <w:r>
        <w:separator/>
      </w:r>
    </w:p>
  </w:endnote>
  <w:endnote w:type="continuationSeparator" w:id="1">
    <w:p w:rsidR="00861FA4" w:rsidRDefault="00861FA4" w:rsidP="006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A4" w:rsidRDefault="00861FA4" w:rsidP="006860DE">
      <w:pPr>
        <w:spacing w:after="0" w:line="240" w:lineRule="auto"/>
      </w:pPr>
      <w:r>
        <w:separator/>
      </w:r>
    </w:p>
  </w:footnote>
  <w:footnote w:type="continuationSeparator" w:id="1">
    <w:p w:rsidR="00861FA4" w:rsidRDefault="00861FA4" w:rsidP="006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FA4" w:rsidRDefault="00861FA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61FA4" w:rsidRDefault="00861F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4">
    <w:nsid w:val="78CA2B60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DE"/>
    <w:rsid w:val="00136615"/>
    <w:rsid w:val="00194365"/>
    <w:rsid w:val="00582FA2"/>
    <w:rsid w:val="00586A5B"/>
    <w:rsid w:val="00587156"/>
    <w:rsid w:val="005930B1"/>
    <w:rsid w:val="005D4670"/>
    <w:rsid w:val="006465D0"/>
    <w:rsid w:val="006860DE"/>
    <w:rsid w:val="006E21B6"/>
    <w:rsid w:val="006F6B4A"/>
    <w:rsid w:val="00860D13"/>
    <w:rsid w:val="00861FA4"/>
    <w:rsid w:val="00935BFF"/>
    <w:rsid w:val="00974B7C"/>
    <w:rsid w:val="009A0196"/>
    <w:rsid w:val="009D11BD"/>
    <w:rsid w:val="00A904A9"/>
    <w:rsid w:val="00C95718"/>
    <w:rsid w:val="00E10150"/>
    <w:rsid w:val="00EB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BodyTextChar">
    <w:name w:val="Body Text Char"/>
    <w:uiPriority w:val="99"/>
    <w:locked/>
    <w:rsid w:val="006860DE"/>
    <w:rPr>
      <w:rFonts w:ascii="Times New Roman" w:hAnsi="Times New Roman"/>
      <w:spacing w:val="-8"/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/>
      <w:b/>
      <w:bCs/>
      <w:spacing w:val="-4"/>
      <w:sz w:val="26"/>
      <w:szCs w:val="26"/>
    </w:rPr>
  </w:style>
  <w:style w:type="paragraph" w:styleId="BodyText">
    <w:name w:val="Body Text"/>
    <w:basedOn w:val="Normal"/>
    <w:link w:val="BodyTextChar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/>
      <w:spacing w:val="-8"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86A5B"/>
    <w:rPr>
      <w:rFonts w:cs="Times New Roman"/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6860DE"/>
    <w:rPr>
      <w:rFonts w:cs="Times New Roman"/>
    </w:rPr>
  </w:style>
  <w:style w:type="character" w:customStyle="1" w:styleId="a0">
    <w:name w:val="Сноска_"/>
    <w:basedOn w:val="DefaultParagraphFont"/>
    <w:link w:val="a1"/>
    <w:uiPriority w:val="99"/>
    <w:locked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2">
    <w:name w:val="Сноска + Не полужирный"/>
    <w:aliases w:val="Интервал 0 pt"/>
    <w:basedOn w:val="a0"/>
    <w:uiPriority w:val="99"/>
    <w:rsid w:val="006860DE"/>
    <w:rPr>
      <w:noProof/>
      <w:spacing w:val="0"/>
    </w:rPr>
  </w:style>
  <w:style w:type="paragraph" w:customStyle="1" w:styleId="a1">
    <w:name w:val="Сноска"/>
    <w:basedOn w:val="Normal"/>
    <w:link w:val="a0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pacing w:val="-5"/>
      <w:sz w:val="18"/>
      <w:szCs w:val="1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/>
      <w:b/>
      <w:bCs/>
      <w:spacing w:val="-4"/>
      <w:sz w:val="26"/>
      <w:szCs w:val="26"/>
    </w:rPr>
  </w:style>
  <w:style w:type="paragraph" w:styleId="Header">
    <w:name w:val="header"/>
    <w:basedOn w:val="Normal"/>
    <w:link w:val="HeaderChar"/>
    <w:uiPriority w:val="99"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60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60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699</Words>
  <Characters>3988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</dc:title>
  <dc:subject/>
  <dc:creator>Кондратенко</dc:creator>
  <cp:keywords/>
  <dc:description/>
  <cp:lastModifiedBy>Admin</cp:lastModifiedBy>
  <cp:revision>4</cp:revision>
  <cp:lastPrinted>2002-01-24T20:24:00Z</cp:lastPrinted>
  <dcterms:created xsi:type="dcterms:W3CDTF">2015-01-20T10:10:00Z</dcterms:created>
  <dcterms:modified xsi:type="dcterms:W3CDTF">2021-07-15T02:33:00Z</dcterms:modified>
</cp:coreProperties>
</file>